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04BAC" w14:textId="77777777" w:rsidR="00995838" w:rsidRPr="00995838" w:rsidRDefault="00995838" w:rsidP="0099583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32"/>
          <w:szCs w:val="32"/>
          <w:u w:val="single"/>
        </w:rPr>
        <w:t>Oracle – PL/SQL </w:t>
      </w:r>
      <w:proofErr w:type="spellStart"/>
      <w:r>
        <w:rPr>
          <w:rStyle w:val="normaltextrun"/>
          <w:rFonts w:ascii="Arial" w:hAnsi="Arial" w:cs="Arial"/>
          <w:b/>
          <w:bCs/>
          <w:color w:val="000000"/>
          <w:sz w:val="32"/>
          <w:szCs w:val="32"/>
          <w:u w:val="single"/>
        </w:rPr>
        <w:t>Developer</w:t>
      </w:r>
      <w:proofErr w:type="spellEnd"/>
      <w:r w:rsidRPr="00995838">
        <w:rPr>
          <w:rStyle w:val="eop"/>
          <w:rFonts w:ascii="Arial" w:hAnsi="Arial" w:cs="Arial"/>
          <w:color w:val="000000"/>
          <w:sz w:val="32"/>
          <w:szCs w:val="32"/>
        </w:rPr>
        <w:t> </w:t>
      </w:r>
    </w:p>
    <w:p w14:paraId="3743B00B" w14:textId="77777777" w:rsidR="00995838" w:rsidRPr="00995838" w:rsidRDefault="00995838" w:rsidP="00995838">
      <w:pPr>
        <w:pStyle w:val="paragraph"/>
        <w:spacing w:before="0" w:beforeAutospacing="0" w:after="0" w:afterAutospacing="0"/>
        <w:textAlignment w:val="baseline"/>
        <w:rPr>
          <w:rFonts w:ascii="Segoe UI" w:hAnsi="Segoe UI" w:cs="Segoe UI"/>
          <w:sz w:val="18"/>
          <w:szCs w:val="18"/>
        </w:rPr>
      </w:pPr>
      <w:r w:rsidRPr="00995838">
        <w:rPr>
          <w:rStyle w:val="eop"/>
          <w:rFonts w:ascii="Arial" w:hAnsi="Arial" w:cs="Arial"/>
          <w:color w:val="000000"/>
          <w:sz w:val="28"/>
          <w:szCs w:val="28"/>
        </w:rPr>
        <w:t> </w:t>
      </w:r>
    </w:p>
    <w:p w14:paraId="0686BE36" w14:textId="77777777" w:rsidR="00995838" w:rsidRDefault="00995838" w:rsidP="00995838">
      <w:pPr>
        <w:pStyle w:val="paragraph"/>
        <w:spacing w:before="0" w:beforeAutospacing="0" w:after="0" w:afterAutospacing="0"/>
        <w:textAlignment w:val="baseline"/>
        <w:rPr>
          <w:rStyle w:val="normaltextrun"/>
          <w:rFonts w:ascii="Arial" w:hAnsi="Arial" w:cs="Arial"/>
          <w:b/>
          <w:bCs/>
          <w:color w:val="000000"/>
        </w:rPr>
      </w:pPr>
    </w:p>
    <w:p w14:paraId="3AC5766E" w14:textId="60004C94" w:rsidR="00995838" w:rsidRPr="00995838" w:rsidRDefault="00995838" w:rsidP="009958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Descripción programa prácticas</w:t>
      </w:r>
      <w:r w:rsidRPr="00995838">
        <w:rPr>
          <w:rStyle w:val="eop"/>
          <w:rFonts w:ascii="Arial" w:hAnsi="Arial" w:cs="Arial"/>
          <w:color w:val="000000"/>
        </w:rPr>
        <w:t> </w:t>
      </w:r>
    </w:p>
    <w:p w14:paraId="445D2B09" w14:textId="77777777" w:rsidR="00995838" w:rsidRPr="00995838" w:rsidRDefault="00995838" w:rsidP="00995838">
      <w:pPr>
        <w:pStyle w:val="paragraph"/>
        <w:spacing w:before="0" w:beforeAutospacing="0" w:after="0" w:afterAutospacing="0"/>
        <w:textAlignment w:val="baseline"/>
        <w:rPr>
          <w:rFonts w:ascii="Segoe UI" w:hAnsi="Segoe UI" w:cs="Segoe UI"/>
          <w:sz w:val="18"/>
          <w:szCs w:val="18"/>
        </w:rPr>
      </w:pPr>
      <w:r w:rsidRPr="00995838">
        <w:rPr>
          <w:rStyle w:val="eop"/>
          <w:rFonts w:ascii="Arial" w:hAnsi="Arial" w:cs="Arial"/>
          <w:color w:val="000000"/>
        </w:rPr>
        <w:t> </w:t>
      </w:r>
    </w:p>
    <w:p w14:paraId="4548C047" w14:textId="7A3BCC12" w:rsidR="00995838" w:rsidRPr="00995838" w:rsidRDefault="00995838" w:rsidP="00995838">
      <w:pPr>
        <w:pStyle w:val="paragraph"/>
        <w:numPr>
          <w:ilvl w:val="0"/>
          <w:numId w:val="1"/>
        </w:numPr>
        <w:spacing w:before="0" w:beforeAutospacing="0" w:after="0" w:afterAutospacing="0"/>
        <w:ind w:firstLine="0"/>
        <w:textAlignment w:val="baseline"/>
        <w:rPr>
          <w:rStyle w:val="eop"/>
          <w:rFonts w:ascii="Arial" w:hAnsi="Arial" w:cs="Arial"/>
        </w:rPr>
      </w:pPr>
      <w:r>
        <w:rPr>
          <w:rStyle w:val="normaltextrun"/>
          <w:rFonts w:ascii="Arial" w:hAnsi="Arial" w:cs="Arial"/>
          <w:color w:val="000000"/>
          <w:sz w:val="22"/>
          <w:szCs w:val="22"/>
        </w:rPr>
        <w:t>Desarrollo de procesos en ORACLE: PL/SQL para la generación de la información solicitada para los departamentos. Los desarrollos se realizarán, principalmente, con el SQL </w:t>
      </w:r>
      <w:proofErr w:type="spellStart"/>
      <w:r>
        <w:rPr>
          <w:rStyle w:val="normaltextrun"/>
          <w:rFonts w:ascii="Arial" w:hAnsi="Arial" w:cs="Arial"/>
          <w:color w:val="000000"/>
          <w:sz w:val="22"/>
          <w:szCs w:val="22"/>
        </w:rPr>
        <w:t>Developer</w:t>
      </w:r>
      <w:proofErr w:type="spellEnd"/>
      <w:r>
        <w:rPr>
          <w:rStyle w:val="normaltextrun"/>
          <w:rFonts w:ascii="Arial" w:hAnsi="Arial" w:cs="Arial"/>
          <w:color w:val="000000"/>
          <w:sz w:val="22"/>
          <w:szCs w:val="22"/>
        </w:rPr>
        <w:t>, se desplegarán utilizando herramientas DevOps (</w:t>
      </w:r>
      <w:proofErr w:type="spellStart"/>
      <w:r>
        <w:rPr>
          <w:rStyle w:val="normaltextrun"/>
          <w:rFonts w:ascii="Arial" w:hAnsi="Arial" w:cs="Arial"/>
          <w:color w:val="000000"/>
          <w:sz w:val="22"/>
          <w:szCs w:val="22"/>
        </w:rPr>
        <w:t>git</w:t>
      </w:r>
      <w:proofErr w:type="spellEnd"/>
      <w:r>
        <w:rPr>
          <w:rStyle w:val="normaltextrun"/>
          <w:rFonts w:ascii="Arial" w:hAnsi="Arial" w:cs="Arial"/>
          <w:color w:val="000000"/>
          <w:sz w:val="22"/>
          <w:szCs w:val="22"/>
        </w:rPr>
        <w:t> bajo </w:t>
      </w:r>
      <w:proofErr w:type="spellStart"/>
      <w:r>
        <w:rPr>
          <w:rStyle w:val="normaltextrun"/>
          <w:rFonts w:ascii="Arial" w:hAnsi="Arial" w:cs="Arial"/>
          <w:color w:val="000000"/>
          <w:sz w:val="22"/>
          <w:szCs w:val="22"/>
        </w:rPr>
        <w:t>tortoise</w:t>
      </w:r>
      <w:proofErr w:type="spellEnd"/>
      <w:r>
        <w:rPr>
          <w:rStyle w:val="normaltextrun"/>
          <w:rFonts w:ascii="Arial" w:hAnsi="Arial" w:cs="Arial"/>
          <w:color w:val="000000"/>
          <w:sz w:val="22"/>
          <w:szCs w:val="22"/>
        </w:rPr>
        <w:t>, Jenkins y CDD). Los procesos de PL/SQL se lanzarán en las máquinas UNIX de cada uno de los entornos.</w:t>
      </w:r>
      <w:r w:rsidRPr="00995838">
        <w:rPr>
          <w:rStyle w:val="eop"/>
          <w:rFonts w:ascii="Arial" w:hAnsi="Arial" w:cs="Arial"/>
          <w:color w:val="000000"/>
          <w:sz w:val="22"/>
          <w:szCs w:val="22"/>
        </w:rPr>
        <w:t> </w:t>
      </w:r>
    </w:p>
    <w:p w14:paraId="6310C00E" w14:textId="77777777" w:rsidR="00995838" w:rsidRPr="00995838" w:rsidRDefault="00995838" w:rsidP="00995838">
      <w:pPr>
        <w:pStyle w:val="paragraph"/>
        <w:spacing w:before="0" w:beforeAutospacing="0" w:after="0" w:afterAutospacing="0"/>
        <w:ind w:left="720"/>
        <w:textAlignment w:val="baseline"/>
        <w:rPr>
          <w:rFonts w:ascii="Arial" w:hAnsi="Arial" w:cs="Arial"/>
        </w:rPr>
      </w:pPr>
    </w:p>
    <w:p w14:paraId="0E84F35C" w14:textId="77777777" w:rsidR="00995838" w:rsidRPr="00995838" w:rsidRDefault="00995838" w:rsidP="00995838">
      <w:pPr>
        <w:pStyle w:val="paragraph"/>
        <w:numPr>
          <w:ilvl w:val="0"/>
          <w:numId w:val="2"/>
        </w:numPr>
        <w:spacing w:before="0" w:beforeAutospacing="0" w:after="0" w:afterAutospacing="0"/>
        <w:ind w:firstLine="0"/>
        <w:textAlignment w:val="baseline"/>
        <w:rPr>
          <w:rStyle w:val="normaltextrun"/>
          <w:rFonts w:ascii="Arial" w:hAnsi="Arial" w:cs="Arial"/>
        </w:rPr>
      </w:pPr>
      <w:r>
        <w:rPr>
          <w:rStyle w:val="normaltextrun"/>
          <w:rFonts w:ascii="Arial" w:hAnsi="Arial" w:cs="Arial"/>
          <w:color w:val="000000"/>
          <w:sz w:val="22"/>
          <w:szCs w:val="22"/>
        </w:rPr>
        <w:t xml:space="preserve">Desarrollo de plantillas para la generación y validación de los informes. </w:t>
      </w:r>
    </w:p>
    <w:p w14:paraId="13052CA0" w14:textId="1D78B776" w:rsidR="00995838" w:rsidRDefault="00995838" w:rsidP="00995838">
      <w:pPr>
        <w:pStyle w:val="paragraph"/>
        <w:spacing w:before="0" w:beforeAutospacing="0" w:after="0" w:afterAutospacing="0"/>
        <w:ind w:left="720"/>
        <w:textAlignment w:val="baseline"/>
        <w:rPr>
          <w:rStyle w:val="eop"/>
          <w:rFonts w:ascii="Arial" w:hAnsi="Arial" w:cs="Arial"/>
          <w:color w:val="000000"/>
          <w:sz w:val="22"/>
          <w:szCs w:val="22"/>
        </w:rPr>
      </w:pPr>
      <w:r>
        <w:rPr>
          <w:rStyle w:val="normaltextrun"/>
          <w:rFonts w:ascii="Arial" w:hAnsi="Arial" w:cs="Arial"/>
          <w:color w:val="000000"/>
          <w:sz w:val="22"/>
          <w:szCs w:val="22"/>
        </w:rPr>
        <w:t>Estas plantillas se codificarán en VB y mostrarán la información en Excel. Se volcarán los datos desde Oracle a la Excel y se codificarán validaciones y conversiones propias de cada una de las plantillas para asegurar la calidad de la información que se va a presentar.</w:t>
      </w:r>
      <w:r w:rsidRPr="00995838">
        <w:rPr>
          <w:rStyle w:val="eop"/>
          <w:rFonts w:ascii="Arial" w:hAnsi="Arial" w:cs="Arial"/>
          <w:color w:val="000000"/>
          <w:sz w:val="22"/>
          <w:szCs w:val="22"/>
        </w:rPr>
        <w:t> </w:t>
      </w:r>
    </w:p>
    <w:p w14:paraId="3B22F5B2" w14:textId="77777777" w:rsidR="00995838" w:rsidRPr="00995838" w:rsidRDefault="00995838" w:rsidP="00995838">
      <w:pPr>
        <w:pStyle w:val="paragraph"/>
        <w:spacing w:before="0" w:beforeAutospacing="0" w:after="0" w:afterAutospacing="0"/>
        <w:textAlignment w:val="baseline"/>
        <w:rPr>
          <w:rFonts w:ascii="Arial" w:hAnsi="Arial" w:cs="Arial"/>
        </w:rPr>
      </w:pPr>
    </w:p>
    <w:p w14:paraId="488DBEE1" w14:textId="4738809C" w:rsidR="00995838" w:rsidRPr="00995838" w:rsidRDefault="00995838" w:rsidP="00995838">
      <w:pPr>
        <w:pStyle w:val="paragraph"/>
        <w:numPr>
          <w:ilvl w:val="0"/>
          <w:numId w:val="3"/>
        </w:numPr>
        <w:spacing w:before="0" w:beforeAutospacing="0" w:after="0" w:afterAutospacing="0"/>
        <w:ind w:firstLine="0"/>
        <w:textAlignment w:val="baseline"/>
        <w:rPr>
          <w:rStyle w:val="eop"/>
          <w:rFonts w:ascii="Arial" w:hAnsi="Arial" w:cs="Arial"/>
        </w:rPr>
      </w:pPr>
      <w:r>
        <w:rPr>
          <w:rStyle w:val="normaltextrun"/>
          <w:rFonts w:ascii="Arial" w:hAnsi="Arial" w:cs="Arial"/>
          <w:color w:val="000000"/>
          <w:sz w:val="22"/>
          <w:szCs w:val="22"/>
        </w:rPr>
        <w:t>Adaptación de las herramientas de DevOps que se utilizan en el departamento. </w:t>
      </w:r>
      <w:r w:rsidRPr="00995838">
        <w:rPr>
          <w:rStyle w:val="eop"/>
          <w:rFonts w:ascii="Arial" w:hAnsi="Arial" w:cs="Arial"/>
          <w:color w:val="000000"/>
          <w:sz w:val="22"/>
          <w:szCs w:val="22"/>
        </w:rPr>
        <w:t> </w:t>
      </w:r>
    </w:p>
    <w:p w14:paraId="5DAABD6E" w14:textId="77777777" w:rsidR="00995838" w:rsidRPr="00995838" w:rsidRDefault="00995838" w:rsidP="00995838">
      <w:pPr>
        <w:pStyle w:val="paragraph"/>
        <w:spacing w:before="0" w:beforeAutospacing="0" w:after="0" w:afterAutospacing="0"/>
        <w:ind w:left="720"/>
        <w:textAlignment w:val="baseline"/>
        <w:rPr>
          <w:rFonts w:ascii="Arial" w:hAnsi="Arial" w:cs="Arial"/>
        </w:rPr>
      </w:pPr>
    </w:p>
    <w:p w14:paraId="00E0A5E5" w14:textId="7A322037" w:rsidR="00995838" w:rsidRPr="00995838" w:rsidRDefault="00995838" w:rsidP="00995838">
      <w:pPr>
        <w:pStyle w:val="paragraph"/>
        <w:numPr>
          <w:ilvl w:val="0"/>
          <w:numId w:val="4"/>
        </w:numPr>
        <w:spacing w:before="0" w:beforeAutospacing="0" w:after="0" w:afterAutospacing="0"/>
        <w:ind w:firstLine="0"/>
        <w:textAlignment w:val="baseline"/>
        <w:rPr>
          <w:rStyle w:val="eop"/>
          <w:rFonts w:ascii="Arial" w:hAnsi="Arial" w:cs="Arial"/>
          <w:lang w:val="en-US"/>
        </w:rPr>
      </w:pPr>
      <w:r>
        <w:rPr>
          <w:rStyle w:val="normaltextrun"/>
          <w:rFonts w:ascii="Arial" w:hAnsi="Arial" w:cs="Arial"/>
          <w:color w:val="000000"/>
          <w:sz w:val="22"/>
          <w:szCs w:val="22"/>
        </w:rPr>
        <w:t>Elaboración de Business Case en base a los resultados obtenidos y desarrollo de planes de acción. </w:t>
      </w:r>
      <w:proofErr w:type="spellStart"/>
      <w:r>
        <w:rPr>
          <w:rStyle w:val="normaltextrun"/>
          <w:rFonts w:ascii="Arial" w:hAnsi="Arial" w:cs="Arial"/>
          <w:color w:val="000000"/>
          <w:sz w:val="22"/>
          <w:szCs w:val="22"/>
          <w:lang w:val="en-GB"/>
        </w:rPr>
        <w:t>Utilización</w:t>
      </w:r>
      <w:proofErr w:type="spellEnd"/>
      <w:r>
        <w:rPr>
          <w:rStyle w:val="normaltextrun"/>
          <w:rFonts w:ascii="Arial" w:hAnsi="Arial" w:cs="Arial"/>
          <w:color w:val="000000"/>
          <w:sz w:val="22"/>
          <w:szCs w:val="22"/>
          <w:lang w:val="en-GB"/>
        </w:rPr>
        <w:t> de HPQC (Quality </w:t>
      </w:r>
      <w:proofErr w:type="spellStart"/>
      <w:r>
        <w:rPr>
          <w:rStyle w:val="normaltextrun"/>
          <w:rFonts w:ascii="Arial" w:hAnsi="Arial" w:cs="Arial"/>
          <w:color w:val="000000"/>
          <w:sz w:val="22"/>
          <w:szCs w:val="22"/>
          <w:lang w:val="en-GB"/>
        </w:rPr>
        <w:t>Center</w:t>
      </w:r>
      <w:proofErr w:type="spellEnd"/>
      <w:r>
        <w:rPr>
          <w:rStyle w:val="normaltextrun"/>
          <w:rFonts w:ascii="Arial" w:hAnsi="Arial" w:cs="Arial"/>
          <w:color w:val="000000"/>
          <w:sz w:val="22"/>
          <w:szCs w:val="22"/>
          <w:lang w:val="en-GB"/>
        </w:rPr>
        <w:t>).</w:t>
      </w:r>
      <w:r>
        <w:rPr>
          <w:rStyle w:val="eop"/>
          <w:rFonts w:ascii="Arial" w:hAnsi="Arial" w:cs="Arial"/>
          <w:color w:val="000000"/>
          <w:sz w:val="22"/>
          <w:szCs w:val="22"/>
          <w:lang w:val="en-US"/>
        </w:rPr>
        <w:t> </w:t>
      </w:r>
    </w:p>
    <w:p w14:paraId="700AD676" w14:textId="77777777" w:rsidR="00995838" w:rsidRDefault="00995838" w:rsidP="00995838">
      <w:pPr>
        <w:pStyle w:val="paragraph"/>
        <w:spacing w:before="0" w:beforeAutospacing="0" w:after="0" w:afterAutospacing="0"/>
        <w:ind w:left="720"/>
        <w:textAlignment w:val="baseline"/>
        <w:rPr>
          <w:rFonts w:ascii="Arial" w:hAnsi="Arial" w:cs="Arial"/>
          <w:lang w:val="en-US"/>
        </w:rPr>
      </w:pPr>
    </w:p>
    <w:p w14:paraId="4548E1BC" w14:textId="6AD27010" w:rsidR="00995838" w:rsidRPr="00995838" w:rsidRDefault="00995838" w:rsidP="00995838">
      <w:pPr>
        <w:pStyle w:val="paragraph"/>
        <w:numPr>
          <w:ilvl w:val="0"/>
          <w:numId w:val="5"/>
        </w:numPr>
        <w:spacing w:before="0" w:beforeAutospacing="0" w:after="0" w:afterAutospacing="0"/>
        <w:ind w:firstLine="0"/>
        <w:textAlignment w:val="baseline"/>
        <w:rPr>
          <w:rStyle w:val="eop"/>
          <w:rFonts w:ascii="Arial" w:hAnsi="Arial" w:cs="Arial"/>
        </w:rPr>
      </w:pPr>
      <w:r>
        <w:rPr>
          <w:rStyle w:val="normaltextrun"/>
          <w:rFonts w:ascii="Arial" w:hAnsi="Arial" w:cs="Arial"/>
          <w:color w:val="000000"/>
          <w:sz w:val="22"/>
          <w:szCs w:val="22"/>
        </w:rPr>
        <w:t>Apoyo y supervisión de la implantación de las iniciativas analíticas en los sistemas informacionales del cliente.</w:t>
      </w:r>
      <w:r w:rsidRPr="00995838">
        <w:rPr>
          <w:rStyle w:val="eop"/>
          <w:rFonts w:ascii="Arial" w:hAnsi="Arial" w:cs="Arial"/>
          <w:color w:val="000000"/>
          <w:sz w:val="22"/>
          <w:szCs w:val="22"/>
        </w:rPr>
        <w:t> </w:t>
      </w:r>
    </w:p>
    <w:p w14:paraId="2622181D" w14:textId="77777777" w:rsidR="00995838" w:rsidRPr="00995838" w:rsidRDefault="00995838" w:rsidP="00995838">
      <w:pPr>
        <w:pStyle w:val="paragraph"/>
        <w:spacing w:before="0" w:beforeAutospacing="0" w:after="0" w:afterAutospacing="0"/>
        <w:ind w:left="720"/>
        <w:textAlignment w:val="baseline"/>
        <w:rPr>
          <w:rFonts w:ascii="Arial" w:hAnsi="Arial" w:cs="Arial"/>
        </w:rPr>
      </w:pPr>
    </w:p>
    <w:p w14:paraId="1808D533" w14:textId="0503E595" w:rsidR="00995838" w:rsidRPr="00995838" w:rsidRDefault="00995838" w:rsidP="00995838">
      <w:pPr>
        <w:pStyle w:val="paragraph"/>
        <w:numPr>
          <w:ilvl w:val="0"/>
          <w:numId w:val="6"/>
        </w:numPr>
        <w:spacing w:before="0" w:beforeAutospacing="0" w:after="0" w:afterAutospacing="0"/>
        <w:ind w:firstLine="0"/>
        <w:textAlignment w:val="baseline"/>
        <w:rPr>
          <w:rStyle w:val="eop"/>
          <w:rFonts w:ascii="Arial" w:hAnsi="Arial" w:cs="Arial"/>
        </w:rPr>
      </w:pPr>
      <w:proofErr w:type="spellStart"/>
      <w:r>
        <w:rPr>
          <w:rStyle w:val="normaltextrun"/>
          <w:rFonts w:ascii="Arial" w:hAnsi="Arial" w:cs="Arial"/>
          <w:color w:val="000000"/>
          <w:sz w:val="22"/>
          <w:szCs w:val="22"/>
        </w:rPr>
        <w:t>Datamart</w:t>
      </w:r>
      <w:proofErr w:type="spellEnd"/>
      <w:r>
        <w:rPr>
          <w:rStyle w:val="normaltextrun"/>
          <w:rFonts w:ascii="Arial" w:hAnsi="Arial" w:cs="Arial"/>
          <w:color w:val="000000"/>
          <w:sz w:val="22"/>
          <w:szCs w:val="22"/>
        </w:rPr>
        <w:t>: automatización de carga y generación de la información procedente de todas las aplicaciones del banco para su correcta explotación en el entorno ORACLE </w:t>
      </w:r>
      <w:proofErr w:type="spellStart"/>
      <w:r>
        <w:rPr>
          <w:rStyle w:val="normaltextrun"/>
          <w:rFonts w:ascii="Arial" w:hAnsi="Arial" w:cs="Arial"/>
          <w:color w:val="000000"/>
          <w:sz w:val="22"/>
          <w:szCs w:val="22"/>
        </w:rPr>
        <w:t>Exadata</w:t>
      </w:r>
      <w:proofErr w:type="spellEnd"/>
      <w:r>
        <w:rPr>
          <w:rStyle w:val="normaltextrun"/>
          <w:rFonts w:ascii="Arial" w:hAnsi="Arial" w:cs="Arial"/>
          <w:color w:val="000000"/>
          <w:sz w:val="22"/>
          <w:szCs w:val="22"/>
        </w:rPr>
        <w:t>.</w:t>
      </w:r>
      <w:r w:rsidRPr="00995838">
        <w:rPr>
          <w:rStyle w:val="eop"/>
          <w:rFonts w:ascii="Arial" w:hAnsi="Arial" w:cs="Arial"/>
          <w:color w:val="000000"/>
          <w:sz w:val="22"/>
          <w:szCs w:val="22"/>
        </w:rPr>
        <w:t> </w:t>
      </w:r>
    </w:p>
    <w:p w14:paraId="018B3ED4" w14:textId="77777777" w:rsidR="00995838" w:rsidRPr="00995838" w:rsidRDefault="00995838" w:rsidP="00995838">
      <w:pPr>
        <w:pStyle w:val="paragraph"/>
        <w:spacing w:before="0" w:beforeAutospacing="0" w:after="0" w:afterAutospacing="0"/>
        <w:ind w:left="720"/>
        <w:textAlignment w:val="baseline"/>
        <w:rPr>
          <w:rFonts w:ascii="Arial" w:hAnsi="Arial" w:cs="Arial"/>
        </w:rPr>
      </w:pPr>
    </w:p>
    <w:p w14:paraId="25E7B3AF" w14:textId="77777777" w:rsidR="00995838" w:rsidRPr="00995838" w:rsidRDefault="00995838" w:rsidP="00995838">
      <w:pPr>
        <w:pStyle w:val="paragraph"/>
        <w:numPr>
          <w:ilvl w:val="0"/>
          <w:numId w:val="7"/>
        </w:numPr>
        <w:spacing w:before="0" w:beforeAutospacing="0" w:after="0" w:afterAutospacing="0"/>
        <w:ind w:firstLine="0"/>
        <w:textAlignment w:val="baseline"/>
        <w:rPr>
          <w:rStyle w:val="normaltextrun"/>
          <w:color w:val="000000"/>
        </w:rPr>
      </w:pPr>
      <w:r w:rsidRPr="00995838">
        <w:rPr>
          <w:rStyle w:val="normaltextrun"/>
          <w:rFonts w:ascii="Arial" w:hAnsi="Arial" w:cs="Arial"/>
          <w:color w:val="000000"/>
          <w:sz w:val="22"/>
          <w:szCs w:val="22"/>
        </w:rPr>
        <w:t>ILAAP: procesos de estrés sobre la información actual para simular el comportamiento en los distintos escenarios que se definan, de tal forma que se pueda simular su comportamiento en cada una de las situaciones y adelantarse a los problemas.</w:t>
      </w:r>
      <w:r w:rsidRPr="00995838">
        <w:rPr>
          <w:rStyle w:val="normaltextrun"/>
          <w:sz w:val="22"/>
          <w:szCs w:val="22"/>
        </w:rPr>
        <w:t> </w:t>
      </w:r>
    </w:p>
    <w:p w14:paraId="44E51638" w14:textId="7AD96CB1" w:rsidR="00995838" w:rsidRPr="00995838" w:rsidRDefault="00995838" w:rsidP="00995838">
      <w:pPr>
        <w:pStyle w:val="paragraph"/>
        <w:spacing w:before="0" w:beforeAutospacing="0" w:after="0" w:afterAutospacing="0"/>
        <w:textAlignment w:val="baseline"/>
        <w:rPr>
          <w:rStyle w:val="normaltextrun"/>
        </w:rPr>
      </w:pPr>
      <w:r w:rsidRPr="00995838">
        <w:rPr>
          <w:rStyle w:val="normaltextrun"/>
        </w:rPr>
        <w:t> </w:t>
      </w:r>
    </w:p>
    <w:p w14:paraId="022BA908" w14:textId="77777777" w:rsidR="00995838" w:rsidRPr="00995838" w:rsidRDefault="00995838" w:rsidP="00995838">
      <w:pPr>
        <w:pStyle w:val="paragraph"/>
        <w:spacing w:before="0" w:beforeAutospacing="0" w:after="0" w:afterAutospacing="0"/>
        <w:textAlignment w:val="baseline"/>
        <w:rPr>
          <w:rFonts w:ascii="Segoe UI" w:hAnsi="Segoe UI" w:cs="Segoe UI"/>
          <w:sz w:val="18"/>
          <w:szCs w:val="18"/>
        </w:rPr>
      </w:pPr>
    </w:p>
    <w:p w14:paraId="23922D6D" w14:textId="77777777" w:rsidR="00995838" w:rsidRPr="00995838" w:rsidRDefault="00995838" w:rsidP="009958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Tecnologías utilizadas durante las prácticas:</w:t>
      </w:r>
      <w:r w:rsidRPr="00995838">
        <w:rPr>
          <w:rStyle w:val="eop"/>
          <w:rFonts w:ascii="Arial" w:hAnsi="Arial" w:cs="Arial"/>
          <w:color w:val="000000"/>
        </w:rPr>
        <w:t> </w:t>
      </w:r>
    </w:p>
    <w:p w14:paraId="39E56239" w14:textId="77777777" w:rsidR="00995838" w:rsidRPr="00995838" w:rsidRDefault="00995838" w:rsidP="009958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 </w:t>
      </w:r>
      <w:r w:rsidRPr="00995838">
        <w:rPr>
          <w:rStyle w:val="eop"/>
          <w:rFonts w:ascii="Arial" w:hAnsi="Arial" w:cs="Arial"/>
          <w:color w:val="000000"/>
          <w:sz w:val="28"/>
          <w:szCs w:val="28"/>
        </w:rPr>
        <w:t> </w:t>
      </w:r>
    </w:p>
    <w:p w14:paraId="2FF60451" w14:textId="77777777" w:rsidR="00995838" w:rsidRDefault="00995838" w:rsidP="00995838">
      <w:pPr>
        <w:pStyle w:val="paragraph"/>
        <w:numPr>
          <w:ilvl w:val="0"/>
          <w:numId w:val="8"/>
        </w:numPr>
        <w:spacing w:before="0" w:beforeAutospacing="0" w:after="0" w:afterAutospacing="0"/>
        <w:ind w:left="1080" w:firstLine="0"/>
        <w:textAlignment w:val="baseline"/>
        <w:rPr>
          <w:rFonts w:ascii="Arial" w:hAnsi="Arial" w:cs="Arial"/>
          <w:lang w:val="en-US"/>
        </w:rPr>
      </w:pPr>
      <w:r>
        <w:rPr>
          <w:rStyle w:val="normaltextrun"/>
          <w:rFonts w:ascii="Arial" w:hAnsi="Arial" w:cs="Arial"/>
          <w:color w:val="000000"/>
          <w:sz w:val="22"/>
          <w:szCs w:val="22"/>
          <w:lang w:val="en-US"/>
        </w:rPr>
        <w:t>Oracle Developer</w:t>
      </w:r>
      <w:r>
        <w:rPr>
          <w:rStyle w:val="eop"/>
          <w:rFonts w:ascii="Arial" w:hAnsi="Arial" w:cs="Arial"/>
          <w:color w:val="000000"/>
          <w:sz w:val="22"/>
          <w:szCs w:val="22"/>
          <w:lang w:val="en-US"/>
        </w:rPr>
        <w:t> </w:t>
      </w:r>
    </w:p>
    <w:p w14:paraId="0C106894" w14:textId="77777777" w:rsidR="00995838" w:rsidRDefault="00995838" w:rsidP="00995838">
      <w:pPr>
        <w:pStyle w:val="paragraph"/>
        <w:numPr>
          <w:ilvl w:val="0"/>
          <w:numId w:val="9"/>
        </w:numPr>
        <w:spacing w:before="0" w:beforeAutospacing="0" w:after="0" w:afterAutospacing="0"/>
        <w:ind w:left="1080" w:firstLine="0"/>
        <w:textAlignment w:val="baseline"/>
        <w:rPr>
          <w:rFonts w:ascii="Arial" w:hAnsi="Arial" w:cs="Arial"/>
          <w:lang w:val="en-US"/>
        </w:rPr>
      </w:pPr>
      <w:r>
        <w:rPr>
          <w:rStyle w:val="normaltextrun"/>
          <w:rFonts w:ascii="Arial" w:hAnsi="Arial" w:cs="Arial"/>
          <w:color w:val="000000"/>
          <w:sz w:val="22"/>
          <w:szCs w:val="22"/>
          <w:lang w:val="en-US"/>
        </w:rPr>
        <w:t>PL/SQL</w:t>
      </w:r>
      <w:r>
        <w:rPr>
          <w:rStyle w:val="eop"/>
          <w:rFonts w:ascii="Arial" w:hAnsi="Arial" w:cs="Arial"/>
          <w:color w:val="000000"/>
          <w:sz w:val="22"/>
          <w:szCs w:val="22"/>
          <w:lang w:val="en-US"/>
        </w:rPr>
        <w:t> </w:t>
      </w:r>
    </w:p>
    <w:p w14:paraId="6C889E60" w14:textId="77777777" w:rsidR="00995838" w:rsidRDefault="00995838" w:rsidP="00995838">
      <w:pPr>
        <w:pStyle w:val="paragraph"/>
        <w:numPr>
          <w:ilvl w:val="0"/>
          <w:numId w:val="10"/>
        </w:numPr>
        <w:spacing w:before="0" w:beforeAutospacing="0" w:after="0" w:afterAutospacing="0"/>
        <w:ind w:left="1080" w:firstLine="0"/>
        <w:textAlignment w:val="baseline"/>
        <w:rPr>
          <w:rFonts w:ascii="Arial" w:hAnsi="Arial" w:cs="Arial"/>
          <w:lang w:val="en-US"/>
        </w:rPr>
      </w:pPr>
      <w:r>
        <w:rPr>
          <w:rStyle w:val="normaltextrun"/>
          <w:rFonts w:ascii="Arial" w:hAnsi="Arial" w:cs="Arial"/>
          <w:color w:val="000000"/>
          <w:sz w:val="22"/>
          <w:szCs w:val="22"/>
          <w:lang w:val="en-US"/>
        </w:rPr>
        <w:t>DevOps-Tortoise/Git</w:t>
      </w:r>
      <w:r>
        <w:rPr>
          <w:rStyle w:val="eop"/>
          <w:rFonts w:ascii="Arial" w:hAnsi="Arial" w:cs="Arial"/>
          <w:color w:val="000000"/>
          <w:sz w:val="22"/>
          <w:szCs w:val="22"/>
          <w:lang w:val="en-US"/>
        </w:rPr>
        <w:t> </w:t>
      </w:r>
    </w:p>
    <w:p w14:paraId="5030B3F2" w14:textId="77777777" w:rsidR="00995838" w:rsidRDefault="00995838" w:rsidP="00995838">
      <w:pPr>
        <w:pStyle w:val="paragraph"/>
        <w:numPr>
          <w:ilvl w:val="0"/>
          <w:numId w:val="11"/>
        </w:numPr>
        <w:spacing w:before="0" w:beforeAutospacing="0" w:after="0" w:afterAutospacing="0"/>
        <w:ind w:left="1080" w:firstLine="0"/>
        <w:textAlignment w:val="baseline"/>
        <w:rPr>
          <w:rFonts w:ascii="Arial" w:hAnsi="Arial" w:cs="Arial"/>
          <w:lang w:val="en-US"/>
        </w:rPr>
      </w:pPr>
      <w:r>
        <w:rPr>
          <w:rStyle w:val="normaltextrun"/>
          <w:rFonts w:ascii="Arial" w:hAnsi="Arial" w:cs="Arial"/>
          <w:color w:val="000000"/>
          <w:sz w:val="22"/>
          <w:szCs w:val="22"/>
          <w:lang w:val="en-GB"/>
        </w:rPr>
        <w:t>Visual Basic/Excel</w:t>
      </w:r>
      <w:r>
        <w:rPr>
          <w:rStyle w:val="eop"/>
          <w:rFonts w:ascii="Arial" w:hAnsi="Arial" w:cs="Arial"/>
          <w:color w:val="000000"/>
          <w:sz w:val="22"/>
          <w:szCs w:val="22"/>
          <w:lang w:val="en-US"/>
        </w:rPr>
        <w:t> </w:t>
      </w:r>
    </w:p>
    <w:p w14:paraId="77743A7B" w14:textId="77777777" w:rsidR="00995838" w:rsidRDefault="00995838" w:rsidP="00995838">
      <w:pPr>
        <w:pStyle w:val="paragraph"/>
        <w:numPr>
          <w:ilvl w:val="0"/>
          <w:numId w:val="12"/>
        </w:numPr>
        <w:spacing w:before="0" w:beforeAutospacing="0" w:after="0" w:afterAutospacing="0"/>
        <w:ind w:left="1080" w:firstLine="0"/>
        <w:textAlignment w:val="baseline"/>
        <w:rPr>
          <w:rFonts w:ascii="Arial" w:hAnsi="Arial" w:cs="Arial"/>
          <w:lang w:val="en-US"/>
        </w:rPr>
      </w:pPr>
      <w:r>
        <w:rPr>
          <w:rStyle w:val="normaltextrun"/>
          <w:rFonts w:ascii="Arial" w:hAnsi="Arial" w:cs="Arial"/>
          <w:color w:val="000000"/>
          <w:sz w:val="22"/>
          <w:szCs w:val="22"/>
          <w:lang w:val="en-GB"/>
        </w:rPr>
        <w:t>JIRA</w:t>
      </w:r>
      <w:r>
        <w:rPr>
          <w:rStyle w:val="eop"/>
          <w:rFonts w:ascii="Arial" w:hAnsi="Arial" w:cs="Arial"/>
          <w:color w:val="000000"/>
          <w:sz w:val="22"/>
          <w:szCs w:val="22"/>
          <w:lang w:val="en-US"/>
        </w:rPr>
        <w:t> </w:t>
      </w:r>
    </w:p>
    <w:p w14:paraId="40F46C48" w14:textId="77777777" w:rsidR="00995838" w:rsidRDefault="00995838" w:rsidP="00995838">
      <w:pPr>
        <w:pStyle w:val="paragraph"/>
        <w:numPr>
          <w:ilvl w:val="0"/>
          <w:numId w:val="13"/>
        </w:numPr>
        <w:spacing w:before="0" w:beforeAutospacing="0" w:after="0" w:afterAutospacing="0"/>
        <w:ind w:left="1080" w:firstLine="0"/>
        <w:textAlignment w:val="baseline"/>
        <w:rPr>
          <w:rFonts w:ascii="Arial" w:hAnsi="Arial" w:cs="Arial"/>
          <w:lang w:val="en-US"/>
        </w:rPr>
      </w:pPr>
      <w:r>
        <w:rPr>
          <w:rStyle w:val="normaltextrun"/>
          <w:rFonts w:ascii="Arial" w:hAnsi="Arial" w:cs="Arial"/>
          <w:color w:val="000000"/>
          <w:sz w:val="22"/>
          <w:szCs w:val="22"/>
          <w:lang w:val="en-GB"/>
        </w:rPr>
        <w:t>Service Now</w:t>
      </w:r>
      <w:r>
        <w:rPr>
          <w:rStyle w:val="eop"/>
          <w:rFonts w:ascii="Arial" w:hAnsi="Arial" w:cs="Arial"/>
          <w:color w:val="000000"/>
          <w:sz w:val="22"/>
          <w:szCs w:val="22"/>
          <w:lang w:val="en-US"/>
        </w:rPr>
        <w:t> </w:t>
      </w:r>
    </w:p>
    <w:p w14:paraId="7BEAD9B3" w14:textId="77777777" w:rsidR="00995838" w:rsidRDefault="00995838" w:rsidP="00995838">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color w:val="000000"/>
          <w:lang w:val="en-US"/>
        </w:rPr>
        <w:t> </w:t>
      </w:r>
    </w:p>
    <w:p w14:paraId="7BAE962B" w14:textId="77777777" w:rsidR="00995838" w:rsidRPr="00995838" w:rsidRDefault="00995838" w:rsidP="0099583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Modalidad:</w:t>
      </w:r>
      <w:r>
        <w:rPr>
          <w:rStyle w:val="normaltextrun"/>
          <w:rFonts w:ascii="Arial" w:hAnsi="Arial" w:cs="Arial"/>
          <w:color w:val="000000"/>
        </w:rPr>
        <w:t> </w:t>
      </w:r>
      <w:r>
        <w:rPr>
          <w:rStyle w:val="normaltextrun"/>
          <w:rFonts w:ascii="Arial" w:hAnsi="Arial" w:cs="Arial"/>
          <w:color w:val="000000"/>
          <w:sz w:val="22"/>
          <w:szCs w:val="22"/>
        </w:rPr>
        <w:t>Telemáticas (con posibilidad de asistir a la oficina de forma presencial)</w:t>
      </w:r>
      <w:r w:rsidRPr="00995838">
        <w:rPr>
          <w:rStyle w:val="eop"/>
          <w:rFonts w:ascii="Arial" w:hAnsi="Arial" w:cs="Arial"/>
          <w:color w:val="000000"/>
          <w:sz w:val="22"/>
          <w:szCs w:val="22"/>
        </w:rPr>
        <w:t> </w:t>
      </w:r>
    </w:p>
    <w:p w14:paraId="73C3F06C" w14:textId="77777777" w:rsidR="00995838" w:rsidRPr="00995838" w:rsidRDefault="00995838" w:rsidP="00995838">
      <w:pPr>
        <w:pStyle w:val="paragraph"/>
        <w:spacing w:before="0" w:beforeAutospacing="0" w:after="0" w:afterAutospacing="0"/>
        <w:textAlignment w:val="baseline"/>
        <w:rPr>
          <w:rFonts w:ascii="Segoe UI" w:hAnsi="Segoe UI" w:cs="Segoe UI"/>
          <w:sz w:val="18"/>
          <w:szCs w:val="18"/>
        </w:rPr>
      </w:pPr>
      <w:r w:rsidRPr="00995838">
        <w:rPr>
          <w:rStyle w:val="eop"/>
          <w:rFonts w:ascii="Arial" w:hAnsi="Arial" w:cs="Arial"/>
          <w:color w:val="000000"/>
        </w:rPr>
        <w:t> </w:t>
      </w:r>
    </w:p>
    <w:p w14:paraId="3EEB425D" w14:textId="77777777" w:rsidR="00995838" w:rsidRDefault="00995838" w:rsidP="00995838">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b/>
          <w:bCs/>
          <w:color w:val="000000"/>
        </w:rPr>
        <w:t>Nº</w:t>
      </w:r>
      <w:proofErr w:type="spellEnd"/>
      <w:r>
        <w:rPr>
          <w:rStyle w:val="normaltextrun"/>
          <w:rFonts w:ascii="Arial" w:hAnsi="Arial" w:cs="Arial"/>
          <w:b/>
          <w:bCs/>
          <w:color w:val="000000"/>
        </w:rPr>
        <w:t> de posiciones: </w:t>
      </w:r>
      <w:r>
        <w:rPr>
          <w:rStyle w:val="normaltextrun"/>
          <w:rFonts w:ascii="Arial" w:hAnsi="Arial" w:cs="Arial"/>
          <w:color w:val="000000"/>
        </w:rPr>
        <w:t>1</w:t>
      </w:r>
      <w:r>
        <w:rPr>
          <w:rStyle w:val="eop"/>
          <w:rFonts w:ascii="Arial" w:hAnsi="Arial" w:cs="Arial"/>
          <w:color w:val="000000"/>
          <w:lang w:val="en-US"/>
        </w:rPr>
        <w:t> </w:t>
      </w:r>
    </w:p>
    <w:p w14:paraId="03F38269" w14:textId="77777777" w:rsidR="00A31807" w:rsidRDefault="00A31807"/>
    <w:sectPr w:rsidR="00A3180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521FF" w14:textId="77777777" w:rsidR="00995838" w:rsidRDefault="00995838" w:rsidP="00995838">
      <w:pPr>
        <w:spacing w:after="0" w:line="240" w:lineRule="auto"/>
      </w:pPr>
      <w:r>
        <w:separator/>
      </w:r>
    </w:p>
  </w:endnote>
  <w:endnote w:type="continuationSeparator" w:id="0">
    <w:p w14:paraId="480E42B9" w14:textId="77777777" w:rsidR="00995838" w:rsidRDefault="00995838" w:rsidP="0099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EDDA6" w14:textId="77777777" w:rsidR="00995838" w:rsidRDefault="00995838" w:rsidP="00995838">
      <w:pPr>
        <w:spacing w:after="0" w:line="240" w:lineRule="auto"/>
      </w:pPr>
      <w:r>
        <w:separator/>
      </w:r>
    </w:p>
  </w:footnote>
  <w:footnote w:type="continuationSeparator" w:id="0">
    <w:p w14:paraId="16AEBDBC" w14:textId="77777777" w:rsidR="00995838" w:rsidRDefault="00995838" w:rsidP="00995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40C0"/>
    <w:multiLevelType w:val="multilevel"/>
    <w:tmpl w:val="7590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D5428"/>
    <w:multiLevelType w:val="multilevel"/>
    <w:tmpl w:val="7A1C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E43C6"/>
    <w:multiLevelType w:val="multilevel"/>
    <w:tmpl w:val="AA0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16BEE"/>
    <w:multiLevelType w:val="multilevel"/>
    <w:tmpl w:val="A16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45041E"/>
    <w:multiLevelType w:val="multilevel"/>
    <w:tmpl w:val="2272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9D703C"/>
    <w:multiLevelType w:val="multilevel"/>
    <w:tmpl w:val="210A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9A1F8D"/>
    <w:multiLevelType w:val="multilevel"/>
    <w:tmpl w:val="4844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D16238"/>
    <w:multiLevelType w:val="multilevel"/>
    <w:tmpl w:val="739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DB5C4D"/>
    <w:multiLevelType w:val="multilevel"/>
    <w:tmpl w:val="8080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E31C2A"/>
    <w:multiLevelType w:val="multilevel"/>
    <w:tmpl w:val="704E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971034"/>
    <w:multiLevelType w:val="multilevel"/>
    <w:tmpl w:val="B97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B16E2D"/>
    <w:multiLevelType w:val="multilevel"/>
    <w:tmpl w:val="29A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9473A5"/>
    <w:multiLevelType w:val="multilevel"/>
    <w:tmpl w:val="BD22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9"/>
  </w:num>
  <w:num w:numId="4">
    <w:abstractNumId w:val="2"/>
  </w:num>
  <w:num w:numId="5">
    <w:abstractNumId w:val="6"/>
  </w:num>
  <w:num w:numId="6">
    <w:abstractNumId w:val="12"/>
  </w:num>
  <w:num w:numId="7">
    <w:abstractNumId w:val="0"/>
  </w:num>
  <w:num w:numId="8">
    <w:abstractNumId w:val="1"/>
  </w:num>
  <w:num w:numId="9">
    <w:abstractNumId w:val="11"/>
  </w:num>
  <w:num w:numId="10">
    <w:abstractNumId w:val="7"/>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38"/>
    <w:rsid w:val="00995838"/>
    <w:rsid w:val="00A31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F2EB4"/>
  <w15:chartTrackingRefBased/>
  <w15:docId w15:val="{71F297D7-FA31-4A6B-A866-24864D90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58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DefaultParagraphFont"/>
    <w:rsid w:val="00995838"/>
  </w:style>
  <w:style w:type="character" w:customStyle="1" w:styleId="eop">
    <w:name w:val="eop"/>
    <w:basedOn w:val="DefaultParagraphFont"/>
    <w:rsid w:val="0099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706988">
      <w:bodyDiv w:val="1"/>
      <w:marLeft w:val="0"/>
      <w:marRight w:val="0"/>
      <w:marTop w:val="0"/>
      <w:marBottom w:val="0"/>
      <w:divBdr>
        <w:top w:val="none" w:sz="0" w:space="0" w:color="auto"/>
        <w:left w:val="none" w:sz="0" w:space="0" w:color="auto"/>
        <w:bottom w:val="none" w:sz="0" w:space="0" w:color="auto"/>
        <w:right w:val="none" w:sz="0" w:space="0" w:color="auto"/>
      </w:divBdr>
      <w:divsChild>
        <w:div w:id="1986354346">
          <w:marLeft w:val="0"/>
          <w:marRight w:val="0"/>
          <w:marTop w:val="0"/>
          <w:marBottom w:val="0"/>
          <w:divBdr>
            <w:top w:val="none" w:sz="0" w:space="0" w:color="auto"/>
            <w:left w:val="none" w:sz="0" w:space="0" w:color="auto"/>
            <w:bottom w:val="none" w:sz="0" w:space="0" w:color="auto"/>
            <w:right w:val="none" w:sz="0" w:space="0" w:color="auto"/>
          </w:divBdr>
        </w:div>
        <w:div w:id="109977966">
          <w:marLeft w:val="0"/>
          <w:marRight w:val="0"/>
          <w:marTop w:val="0"/>
          <w:marBottom w:val="0"/>
          <w:divBdr>
            <w:top w:val="none" w:sz="0" w:space="0" w:color="auto"/>
            <w:left w:val="none" w:sz="0" w:space="0" w:color="auto"/>
            <w:bottom w:val="none" w:sz="0" w:space="0" w:color="auto"/>
            <w:right w:val="none" w:sz="0" w:space="0" w:color="auto"/>
          </w:divBdr>
        </w:div>
        <w:div w:id="283117798">
          <w:marLeft w:val="0"/>
          <w:marRight w:val="0"/>
          <w:marTop w:val="0"/>
          <w:marBottom w:val="0"/>
          <w:divBdr>
            <w:top w:val="none" w:sz="0" w:space="0" w:color="auto"/>
            <w:left w:val="none" w:sz="0" w:space="0" w:color="auto"/>
            <w:bottom w:val="none" w:sz="0" w:space="0" w:color="auto"/>
            <w:right w:val="none" w:sz="0" w:space="0" w:color="auto"/>
          </w:divBdr>
        </w:div>
        <w:div w:id="1912734350">
          <w:marLeft w:val="0"/>
          <w:marRight w:val="0"/>
          <w:marTop w:val="0"/>
          <w:marBottom w:val="0"/>
          <w:divBdr>
            <w:top w:val="none" w:sz="0" w:space="0" w:color="auto"/>
            <w:left w:val="none" w:sz="0" w:space="0" w:color="auto"/>
            <w:bottom w:val="none" w:sz="0" w:space="0" w:color="auto"/>
            <w:right w:val="none" w:sz="0" w:space="0" w:color="auto"/>
          </w:divBdr>
        </w:div>
        <w:div w:id="1071007603">
          <w:marLeft w:val="0"/>
          <w:marRight w:val="0"/>
          <w:marTop w:val="0"/>
          <w:marBottom w:val="0"/>
          <w:divBdr>
            <w:top w:val="none" w:sz="0" w:space="0" w:color="auto"/>
            <w:left w:val="none" w:sz="0" w:space="0" w:color="auto"/>
            <w:bottom w:val="none" w:sz="0" w:space="0" w:color="auto"/>
            <w:right w:val="none" w:sz="0" w:space="0" w:color="auto"/>
          </w:divBdr>
        </w:div>
        <w:div w:id="472020432">
          <w:marLeft w:val="0"/>
          <w:marRight w:val="0"/>
          <w:marTop w:val="0"/>
          <w:marBottom w:val="0"/>
          <w:divBdr>
            <w:top w:val="none" w:sz="0" w:space="0" w:color="auto"/>
            <w:left w:val="none" w:sz="0" w:space="0" w:color="auto"/>
            <w:bottom w:val="none" w:sz="0" w:space="0" w:color="auto"/>
            <w:right w:val="none" w:sz="0" w:space="0" w:color="auto"/>
          </w:divBdr>
        </w:div>
        <w:div w:id="304774483">
          <w:marLeft w:val="0"/>
          <w:marRight w:val="0"/>
          <w:marTop w:val="0"/>
          <w:marBottom w:val="0"/>
          <w:divBdr>
            <w:top w:val="none" w:sz="0" w:space="0" w:color="auto"/>
            <w:left w:val="none" w:sz="0" w:space="0" w:color="auto"/>
            <w:bottom w:val="none" w:sz="0" w:space="0" w:color="auto"/>
            <w:right w:val="none" w:sz="0" w:space="0" w:color="auto"/>
          </w:divBdr>
        </w:div>
        <w:div w:id="1776170763">
          <w:marLeft w:val="0"/>
          <w:marRight w:val="0"/>
          <w:marTop w:val="0"/>
          <w:marBottom w:val="0"/>
          <w:divBdr>
            <w:top w:val="none" w:sz="0" w:space="0" w:color="auto"/>
            <w:left w:val="none" w:sz="0" w:space="0" w:color="auto"/>
            <w:bottom w:val="none" w:sz="0" w:space="0" w:color="auto"/>
            <w:right w:val="none" w:sz="0" w:space="0" w:color="auto"/>
          </w:divBdr>
        </w:div>
        <w:div w:id="1229413382">
          <w:marLeft w:val="0"/>
          <w:marRight w:val="0"/>
          <w:marTop w:val="0"/>
          <w:marBottom w:val="0"/>
          <w:divBdr>
            <w:top w:val="none" w:sz="0" w:space="0" w:color="auto"/>
            <w:left w:val="none" w:sz="0" w:space="0" w:color="auto"/>
            <w:bottom w:val="none" w:sz="0" w:space="0" w:color="auto"/>
            <w:right w:val="none" w:sz="0" w:space="0" w:color="auto"/>
          </w:divBdr>
        </w:div>
        <w:div w:id="392430639">
          <w:marLeft w:val="0"/>
          <w:marRight w:val="0"/>
          <w:marTop w:val="0"/>
          <w:marBottom w:val="0"/>
          <w:divBdr>
            <w:top w:val="none" w:sz="0" w:space="0" w:color="auto"/>
            <w:left w:val="none" w:sz="0" w:space="0" w:color="auto"/>
            <w:bottom w:val="none" w:sz="0" w:space="0" w:color="auto"/>
            <w:right w:val="none" w:sz="0" w:space="0" w:color="auto"/>
          </w:divBdr>
        </w:div>
        <w:div w:id="314645196">
          <w:marLeft w:val="0"/>
          <w:marRight w:val="0"/>
          <w:marTop w:val="0"/>
          <w:marBottom w:val="0"/>
          <w:divBdr>
            <w:top w:val="none" w:sz="0" w:space="0" w:color="auto"/>
            <w:left w:val="none" w:sz="0" w:space="0" w:color="auto"/>
            <w:bottom w:val="none" w:sz="0" w:space="0" w:color="auto"/>
            <w:right w:val="none" w:sz="0" w:space="0" w:color="auto"/>
          </w:divBdr>
        </w:div>
        <w:div w:id="237595631">
          <w:marLeft w:val="0"/>
          <w:marRight w:val="0"/>
          <w:marTop w:val="0"/>
          <w:marBottom w:val="0"/>
          <w:divBdr>
            <w:top w:val="none" w:sz="0" w:space="0" w:color="auto"/>
            <w:left w:val="none" w:sz="0" w:space="0" w:color="auto"/>
            <w:bottom w:val="none" w:sz="0" w:space="0" w:color="auto"/>
            <w:right w:val="none" w:sz="0" w:space="0" w:color="auto"/>
          </w:divBdr>
        </w:div>
        <w:div w:id="1436511398">
          <w:marLeft w:val="0"/>
          <w:marRight w:val="0"/>
          <w:marTop w:val="0"/>
          <w:marBottom w:val="0"/>
          <w:divBdr>
            <w:top w:val="none" w:sz="0" w:space="0" w:color="auto"/>
            <w:left w:val="none" w:sz="0" w:space="0" w:color="auto"/>
            <w:bottom w:val="none" w:sz="0" w:space="0" w:color="auto"/>
            <w:right w:val="none" w:sz="0" w:space="0" w:color="auto"/>
          </w:divBdr>
        </w:div>
        <w:div w:id="914096655">
          <w:marLeft w:val="0"/>
          <w:marRight w:val="0"/>
          <w:marTop w:val="0"/>
          <w:marBottom w:val="0"/>
          <w:divBdr>
            <w:top w:val="none" w:sz="0" w:space="0" w:color="auto"/>
            <w:left w:val="none" w:sz="0" w:space="0" w:color="auto"/>
            <w:bottom w:val="none" w:sz="0" w:space="0" w:color="auto"/>
            <w:right w:val="none" w:sz="0" w:space="0" w:color="auto"/>
          </w:divBdr>
        </w:div>
        <w:div w:id="448083848">
          <w:marLeft w:val="0"/>
          <w:marRight w:val="0"/>
          <w:marTop w:val="0"/>
          <w:marBottom w:val="0"/>
          <w:divBdr>
            <w:top w:val="none" w:sz="0" w:space="0" w:color="auto"/>
            <w:left w:val="none" w:sz="0" w:space="0" w:color="auto"/>
            <w:bottom w:val="none" w:sz="0" w:space="0" w:color="auto"/>
            <w:right w:val="none" w:sz="0" w:space="0" w:color="auto"/>
          </w:divBdr>
        </w:div>
        <w:div w:id="785583397">
          <w:marLeft w:val="0"/>
          <w:marRight w:val="0"/>
          <w:marTop w:val="0"/>
          <w:marBottom w:val="0"/>
          <w:divBdr>
            <w:top w:val="none" w:sz="0" w:space="0" w:color="auto"/>
            <w:left w:val="none" w:sz="0" w:space="0" w:color="auto"/>
            <w:bottom w:val="none" w:sz="0" w:space="0" w:color="auto"/>
            <w:right w:val="none" w:sz="0" w:space="0" w:color="auto"/>
          </w:divBdr>
        </w:div>
        <w:div w:id="128013233">
          <w:marLeft w:val="0"/>
          <w:marRight w:val="0"/>
          <w:marTop w:val="0"/>
          <w:marBottom w:val="0"/>
          <w:divBdr>
            <w:top w:val="none" w:sz="0" w:space="0" w:color="auto"/>
            <w:left w:val="none" w:sz="0" w:space="0" w:color="auto"/>
            <w:bottom w:val="none" w:sz="0" w:space="0" w:color="auto"/>
            <w:right w:val="none" w:sz="0" w:space="0" w:color="auto"/>
          </w:divBdr>
        </w:div>
        <w:div w:id="949513935">
          <w:marLeft w:val="0"/>
          <w:marRight w:val="0"/>
          <w:marTop w:val="0"/>
          <w:marBottom w:val="0"/>
          <w:divBdr>
            <w:top w:val="none" w:sz="0" w:space="0" w:color="auto"/>
            <w:left w:val="none" w:sz="0" w:space="0" w:color="auto"/>
            <w:bottom w:val="none" w:sz="0" w:space="0" w:color="auto"/>
            <w:right w:val="none" w:sz="0" w:space="0" w:color="auto"/>
          </w:divBdr>
        </w:div>
        <w:div w:id="177893015">
          <w:marLeft w:val="0"/>
          <w:marRight w:val="0"/>
          <w:marTop w:val="0"/>
          <w:marBottom w:val="0"/>
          <w:divBdr>
            <w:top w:val="none" w:sz="0" w:space="0" w:color="auto"/>
            <w:left w:val="none" w:sz="0" w:space="0" w:color="auto"/>
            <w:bottom w:val="none" w:sz="0" w:space="0" w:color="auto"/>
            <w:right w:val="none" w:sz="0" w:space="0" w:color="auto"/>
          </w:divBdr>
        </w:div>
        <w:div w:id="1603106763">
          <w:marLeft w:val="0"/>
          <w:marRight w:val="0"/>
          <w:marTop w:val="0"/>
          <w:marBottom w:val="0"/>
          <w:divBdr>
            <w:top w:val="none" w:sz="0" w:space="0" w:color="auto"/>
            <w:left w:val="none" w:sz="0" w:space="0" w:color="auto"/>
            <w:bottom w:val="none" w:sz="0" w:space="0" w:color="auto"/>
            <w:right w:val="none" w:sz="0" w:space="0" w:color="auto"/>
          </w:divBdr>
        </w:div>
        <w:div w:id="1552962618">
          <w:marLeft w:val="0"/>
          <w:marRight w:val="0"/>
          <w:marTop w:val="0"/>
          <w:marBottom w:val="0"/>
          <w:divBdr>
            <w:top w:val="none" w:sz="0" w:space="0" w:color="auto"/>
            <w:left w:val="none" w:sz="0" w:space="0" w:color="auto"/>
            <w:bottom w:val="none" w:sz="0" w:space="0" w:color="auto"/>
            <w:right w:val="none" w:sz="0" w:space="0" w:color="auto"/>
          </w:divBdr>
        </w:div>
        <w:div w:id="1125539842">
          <w:marLeft w:val="0"/>
          <w:marRight w:val="0"/>
          <w:marTop w:val="0"/>
          <w:marBottom w:val="0"/>
          <w:divBdr>
            <w:top w:val="none" w:sz="0" w:space="0" w:color="auto"/>
            <w:left w:val="none" w:sz="0" w:space="0" w:color="auto"/>
            <w:bottom w:val="none" w:sz="0" w:space="0" w:color="auto"/>
            <w:right w:val="none" w:sz="0" w:space="0" w:color="auto"/>
          </w:divBdr>
        </w:div>
        <w:div w:id="1433357604">
          <w:marLeft w:val="0"/>
          <w:marRight w:val="0"/>
          <w:marTop w:val="0"/>
          <w:marBottom w:val="0"/>
          <w:divBdr>
            <w:top w:val="none" w:sz="0" w:space="0" w:color="auto"/>
            <w:left w:val="none" w:sz="0" w:space="0" w:color="auto"/>
            <w:bottom w:val="none" w:sz="0" w:space="0" w:color="auto"/>
            <w:right w:val="none" w:sz="0" w:space="0" w:color="auto"/>
          </w:divBdr>
        </w:div>
        <w:div w:id="1906144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Muñoz, Alicia</dc:creator>
  <cp:keywords/>
  <dc:description/>
  <cp:lastModifiedBy>Pérez Muñoz, Alicia</cp:lastModifiedBy>
  <cp:revision>1</cp:revision>
  <dcterms:created xsi:type="dcterms:W3CDTF">2021-09-30T11:20:00Z</dcterms:created>
  <dcterms:modified xsi:type="dcterms:W3CDTF">2021-09-30T11:21:00Z</dcterms:modified>
</cp:coreProperties>
</file>